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7F7EB" w14:textId="5AD475B9" w:rsidR="00B07AD0" w:rsidRDefault="00024D88" w:rsidP="00024D8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24D88">
        <w:rPr>
          <w:rFonts w:ascii="Arial" w:hAnsi="Arial" w:cs="Arial"/>
          <w:b/>
          <w:bCs/>
          <w:sz w:val="24"/>
          <w:szCs w:val="24"/>
        </w:rPr>
        <w:t>SUMAN ESFUERZOS  MARA LEZAMA Y PABLO GUTIÉRREZ PARA DIAGNÓSTICO NACIONAL QUE IDENTIFICA NUEVAS MODALIDADES DE VIOLENCIA CONTRA LAS MUJERES</w:t>
      </w:r>
    </w:p>
    <w:p w14:paraId="5A4A7D4C" w14:textId="77777777" w:rsidR="00B07AD0" w:rsidRDefault="00B07AD0" w:rsidP="00B07AD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5BFE4A4" w14:textId="527A6483" w:rsidR="00024D88" w:rsidRPr="00024D88" w:rsidRDefault="001A6556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0</w:t>
      </w:r>
      <w:r w:rsidR="00024D88">
        <w:rPr>
          <w:rFonts w:ascii="Arial" w:hAnsi="Arial" w:cs="Arial"/>
          <w:b/>
          <w:bCs/>
          <w:sz w:val="24"/>
          <w:szCs w:val="24"/>
        </w:rPr>
        <w:t>7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</w:t>
      </w:r>
      <w:r w:rsidR="00024D88">
        <w:rPr>
          <w:rFonts w:ascii="Arial" w:hAnsi="Arial" w:cs="Arial"/>
          <w:sz w:val="24"/>
          <w:szCs w:val="24"/>
        </w:rPr>
        <w:t>A</w:t>
      </w:r>
      <w:r w:rsidR="00024D88" w:rsidRPr="00024D88">
        <w:rPr>
          <w:rFonts w:ascii="Arial" w:hAnsi="Arial" w:cs="Arial"/>
          <w:sz w:val="24"/>
          <w:szCs w:val="24"/>
        </w:rPr>
        <w:t xml:space="preserve">utoridades de los </w:t>
      </w:r>
      <w:r w:rsidR="00024D88">
        <w:rPr>
          <w:rFonts w:ascii="Arial" w:hAnsi="Arial" w:cs="Arial"/>
          <w:sz w:val="24"/>
          <w:szCs w:val="24"/>
        </w:rPr>
        <w:t>tres órdenes de gobierno asistieron</w:t>
      </w:r>
      <w:r w:rsidR="00024D88" w:rsidRPr="00024D88">
        <w:rPr>
          <w:rFonts w:ascii="Arial" w:hAnsi="Arial" w:cs="Arial"/>
          <w:sz w:val="24"/>
          <w:szCs w:val="24"/>
        </w:rPr>
        <w:t xml:space="preserve"> a las Mesas Regionales de Análisis para Identificar Nuevas Manifestaciones y Modalidades de Violencia contra las Mujeres, con el fin de elaborar del “Diagnóstico Nacional de las Violencias”, donde participan 120 personas del servicio público, academia, colectivas y organizaciones sociales promoto</w:t>
      </w:r>
      <w:r w:rsidR="00024D88">
        <w:rPr>
          <w:rFonts w:ascii="Arial" w:hAnsi="Arial" w:cs="Arial"/>
          <w:sz w:val="24"/>
          <w:szCs w:val="24"/>
        </w:rPr>
        <w:t>ras de derechos humanos de las féminas</w:t>
      </w:r>
      <w:r w:rsidR="00024D88" w:rsidRPr="00024D88">
        <w:rPr>
          <w:rFonts w:ascii="Arial" w:hAnsi="Arial" w:cs="Arial"/>
          <w:sz w:val="24"/>
          <w:szCs w:val="24"/>
        </w:rPr>
        <w:t>, de</w:t>
      </w:r>
      <w:r w:rsidR="00024D88">
        <w:rPr>
          <w:rFonts w:ascii="Arial" w:hAnsi="Arial" w:cs="Arial"/>
          <w:sz w:val="24"/>
          <w:szCs w:val="24"/>
        </w:rPr>
        <w:t xml:space="preserve"> lugares como</w:t>
      </w:r>
      <w:r w:rsidR="00024D88" w:rsidRPr="00024D88">
        <w:rPr>
          <w:rFonts w:ascii="Arial" w:hAnsi="Arial" w:cs="Arial"/>
          <w:sz w:val="24"/>
          <w:szCs w:val="24"/>
        </w:rPr>
        <w:t xml:space="preserve"> Chiapas, Tabasco y Yucatán así como</w:t>
      </w:r>
      <w:r w:rsidR="00024D88">
        <w:rPr>
          <w:rFonts w:ascii="Arial" w:hAnsi="Arial" w:cs="Arial"/>
          <w:sz w:val="24"/>
          <w:szCs w:val="24"/>
        </w:rPr>
        <w:t xml:space="preserve"> de</w:t>
      </w:r>
      <w:r w:rsidR="00024D88" w:rsidRPr="00024D88">
        <w:rPr>
          <w:rFonts w:ascii="Arial" w:hAnsi="Arial" w:cs="Arial"/>
          <w:sz w:val="24"/>
          <w:szCs w:val="24"/>
        </w:rPr>
        <w:t xml:space="preserve"> los diferentes municipios de Quintana Roo.</w:t>
      </w:r>
    </w:p>
    <w:p w14:paraId="4DB33A86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D90370" w14:textId="0284BF7F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4D88">
        <w:rPr>
          <w:rFonts w:ascii="Arial" w:hAnsi="Arial" w:cs="Arial"/>
          <w:sz w:val="24"/>
          <w:szCs w:val="24"/>
        </w:rPr>
        <w:t xml:space="preserve">En su discurso de bienvenida, el Encargado de Despacho de la Presidencia Municipal de Benito Juárez, Pablo Gutiérrez Fernández, dijo que </w:t>
      </w:r>
      <w:r>
        <w:rPr>
          <w:rFonts w:ascii="Arial" w:hAnsi="Arial" w:cs="Arial"/>
          <w:sz w:val="24"/>
          <w:szCs w:val="24"/>
        </w:rPr>
        <w:t>con este ejercicio</w:t>
      </w:r>
      <w:r w:rsidRPr="00024D88">
        <w:rPr>
          <w:rFonts w:ascii="Arial" w:hAnsi="Arial" w:cs="Arial"/>
          <w:sz w:val="24"/>
          <w:szCs w:val="24"/>
        </w:rPr>
        <w:t xml:space="preserve"> se realizará un análisis profundo sobre </w:t>
      </w:r>
      <w:r>
        <w:rPr>
          <w:rFonts w:ascii="Arial" w:hAnsi="Arial" w:cs="Arial"/>
          <w:sz w:val="24"/>
          <w:szCs w:val="24"/>
        </w:rPr>
        <w:t xml:space="preserve">dicha problemática, al ser </w:t>
      </w:r>
      <w:r w:rsidRPr="00024D88">
        <w:rPr>
          <w:rFonts w:ascii="Arial" w:hAnsi="Arial" w:cs="Arial"/>
          <w:sz w:val="24"/>
          <w:szCs w:val="24"/>
        </w:rPr>
        <w:t xml:space="preserve">uno de los flagelos desafortunadamente arraigados de manera generacional, que </w:t>
      </w:r>
      <w:r>
        <w:rPr>
          <w:rFonts w:ascii="Arial" w:hAnsi="Arial" w:cs="Arial"/>
          <w:sz w:val="24"/>
          <w:szCs w:val="24"/>
        </w:rPr>
        <w:t>se deben</w:t>
      </w:r>
      <w:r w:rsidRPr="00024D88">
        <w:rPr>
          <w:rFonts w:ascii="Arial" w:hAnsi="Arial" w:cs="Arial"/>
          <w:sz w:val="24"/>
          <w:szCs w:val="24"/>
        </w:rPr>
        <w:t xml:space="preserve"> combatir. </w:t>
      </w:r>
    </w:p>
    <w:p w14:paraId="7365DAF1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8D481D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4D88">
        <w:rPr>
          <w:rFonts w:ascii="Arial" w:hAnsi="Arial" w:cs="Arial"/>
          <w:sz w:val="24"/>
          <w:szCs w:val="24"/>
        </w:rPr>
        <w:t>“Queremos dejar muy claro que estamos listos para continuar trabajando en la seguridad y protección de las mujeres, cuenten con este gobierno municipal para seguir coordinando absolutamente todos los esfuerzos necesarios en esta misión”, aseguró Pablo Gutiérrez.</w:t>
      </w:r>
    </w:p>
    <w:p w14:paraId="38143E0D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CF6D6D" w14:textId="77777777" w:rsid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Destacó que el gobierno m</w:t>
      </w:r>
      <w:r w:rsidRPr="00024D88">
        <w:rPr>
          <w:rFonts w:ascii="Arial" w:hAnsi="Arial" w:cs="Arial"/>
          <w:sz w:val="24"/>
          <w:szCs w:val="24"/>
        </w:rPr>
        <w:t xml:space="preserve">unicipal de Benito Juárez no es ajeno a esta realidad, por ello, se trabaja intensamente entre los tres órdenes de gobierno para avanzar en esta materia; no solo para atenderla sino para erradicarla completamente. </w:t>
      </w:r>
    </w:p>
    <w:p w14:paraId="11E8D45B" w14:textId="77777777" w:rsid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9D576E" w14:textId="01F043BF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24D88">
        <w:rPr>
          <w:rFonts w:ascii="Arial" w:hAnsi="Arial" w:cs="Arial"/>
          <w:sz w:val="24"/>
          <w:szCs w:val="24"/>
        </w:rPr>
        <w:t xml:space="preserve">Es una tarea ardua, un camino difícil que hemos transitado desde la pasada administración a </w:t>
      </w:r>
      <w:r>
        <w:rPr>
          <w:rFonts w:ascii="Arial" w:hAnsi="Arial" w:cs="Arial"/>
          <w:sz w:val="24"/>
          <w:szCs w:val="24"/>
        </w:rPr>
        <w:t>cargo de nuestra hoy G</w:t>
      </w:r>
      <w:r w:rsidRPr="00024D88">
        <w:rPr>
          <w:rFonts w:ascii="Arial" w:hAnsi="Arial" w:cs="Arial"/>
          <w:sz w:val="24"/>
          <w:szCs w:val="24"/>
        </w:rPr>
        <w:t xml:space="preserve">obernadora y en la actual, donde tenemos actividades, pláticas, atenciones y eventos por la paz en las zonas prioritarias y en todo el municipio, tal como nos ha recomendado </w:t>
      </w:r>
      <w:r>
        <w:rPr>
          <w:rFonts w:ascii="Arial" w:hAnsi="Arial" w:cs="Arial"/>
          <w:sz w:val="24"/>
          <w:szCs w:val="24"/>
        </w:rPr>
        <w:t>Comisión Nacional para Prevenir y Erradicar la Violencia contra las Mujeres (</w:t>
      </w:r>
      <w:r w:rsidRPr="00024D88">
        <w:rPr>
          <w:rFonts w:ascii="Arial" w:hAnsi="Arial" w:cs="Arial"/>
          <w:sz w:val="24"/>
          <w:szCs w:val="24"/>
        </w:rPr>
        <w:t>CONAVIM</w:t>
      </w:r>
      <w:r>
        <w:rPr>
          <w:rFonts w:ascii="Arial" w:hAnsi="Arial" w:cs="Arial"/>
          <w:sz w:val="24"/>
          <w:szCs w:val="24"/>
        </w:rPr>
        <w:t>)</w:t>
      </w:r>
      <w:r w:rsidRPr="00024D88">
        <w:rPr>
          <w:rFonts w:ascii="Arial" w:hAnsi="Arial" w:cs="Arial"/>
          <w:sz w:val="24"/>
          <w:szCs w:val="24"/>
        </w:rPr>
        <w:t xml:space="preserve">, organismo al </w:t>
      </w:r>
      <w:r>
        <w:rPr>
          <w:rFonts w:ascii="Arial" w:hAnsi="Arial" w:cs="Arial"/>
          <w:sz w:val="24"/>
          <w:szCs w:val="24"/>
        </w:rPr>
        <w:t xml:space="preserve">que agradecemos este encuentro”, dijo. </w:t>
      </w:r>
    </w:p>
    <w:p w14:paraId="5E300794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9F92E7" w14:textId="4110C511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4D88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su parte, la g</w:t>
      </w:r>
      <w:r w:rsidRPr="00024D88">
        <w:rPr>
          <w:rFonts w:ascii="Arial" w:hAnsi="Arial" w:cs="Arial"/>
          <w:sz w:val="24"/>
          <w:szCs w:val="24"/>
        </w:rPr>
        <w:t xml:space="preserve">obernadora </w:t>
      </w:r>
      <w:r w:rsidR="002331DC">
        <w:rPr>
          <w:rFonts w:ascii="Arial" w:hAnsi="Arial" w:cs="Arial"/>
          <w:sz w:val="24"/>
          <w:szCs w:val="24"/>
        </w:rPr>
        <w:t>Mara Lezama</w:t>
      </w:r>
      <w:r w:rsidRPr="00024D88">
        <w:rPr>
          <w:rFonts w:ascii="Arial" w:hAnsi="Arial" w:cs="Arial"/>
          <w:sz w:val="24"/>
          <w:szCs w:val="24"/>
        </w:rPr>
        <w:t xml:space="preserve"> expresó que no se pueden hacer oídos sordos a la violencia. “Por eso, identificar estas nuevas manifestaciones y modalidades de violencia es fundamental. </w:t>
      </w:r>
      <w:r w:rsidR="002331DC">
        <w:rPr>
          <w:rFonts w:ascii="Arial" w:hAnsi="Arial" w:cs="Arial"/>
          <w:sz w:val="24"/>
          <w:szCs w:val="24"/>
        </w:rPr>
        <w:t>S</w:t>
      </w:r>
      <w:r w:rsidRPr="00024D88">
        <w:rPr>
          <w:rFonts w:ascii="Arial" w:hAnsi="Arial" w:cs="Arial"/>
          <w:sz w:val="24"/>
          <w:szCs w:val="24"/>
        </w:rPr>
        <w:t>e va a trabajar y arrastrar el lápiz y para que las cosas puedan suceder y se pueda avanzar a paso firme pero más rápido”, mencionó.</w:t>
      </w:r>
    </w:p>
    <w:p w14:paraId="4BD39576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19BF4A" w14:textId="1A4E8697" w:rsidR="00024D88" w:rsidRPr="00024D88" w:rsidRDefault="004728CC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Mientras que la comisionada n</w:t>
      </w:r>
      <w:r w:rsidR="00024D88" w:rsidRPr="00024D88">
        <w:rPr>
          <w:rFonts w:ascii="Arial" w:hAnsi="Arial" w:cs="Arial"/>
          <w:sz w:val="24"/>
          <w:szCs w:val="24"/>
        </w:rPr>
        <w:t xml:space="preserve">acional para Prevenir y Erradicar la Violencia contra las Mujeres, </w:t>
      </w:r>
      <w:proofErr w:type="spellStart"/>
      <w:r w:rsidR="00024D88" w:rsidRPr="00024D88">
        <w:rPr>
          <w:rFonts w:ascii="Arial" w:hAnsi="Arial" w:cs="Arial"/>
          <w:sz w:val="24"/>
          <w:szCs w:val="24"/>
        </w:rPr>
        <w:t>Sayda</w:t>
      </w:r>
      <w:proofErr w:type="spellEnd"/>
      <w:r w:rsidR="00024D88" w:rsidRPr="00024D88">
        <w:rPr>
          <w:rFonts w:ascii="Arial" w:hAnsi="Arial" w:cs="Arial"/>
          <w:sz w:val="24"/>
          <w:szCs w:val="24"/>
        </w:rPr>
        <w:t xml:space="preserve"> Yadira Blanco </w:t>
      </w:r>
      <w:proofErr w:type="spellStart"/>
      <w:r w:rsidR="00024D88" w:rsidRPr="00024D88">
        <w:rPr>
          <w:rFonts w:ascii="Arial" w:hAnsi="Arial" w:cs="Arial"/>
          <w:sz w:val="24"/>
          <w:szCs w:val="24"/>
        </w:rPr>
        <w:t>Morfín</w:t>
      </w:r>
      <w:proofErr w:type="spellEnd"/>
      <w:r w:rsidR="00024D88" w:rsidRPr="00024D88">
        <w:rPr>
          <w:rFonts w:ascii="Arial" w:hAnsi="Arial" w:cs="Arial"/>
          <w:sz w:val="24"/>
          <w:szCs w:val="24"/>
        </w:rPr>
        <w:t xml:space="preserve">, expresó que estas </w:t>
      </w:r>
      <w:r>
        <w:rPr>
          <w:rFonts w:ascii="Arial" w:hAnsi="Arial" w:cs="Arial"/>
          <w:sz w:val="24"/>
          <w:szCs w:val="24"/>
        </w:rPr>
        <w:t xml:space="preserve">actividades </w:t>
      </w:r>
      <w:r w:rsidR="00024D88" w:rsidRPr="00024D88">
        <w:rPr>
          <w:rFonts w:ascii="Arial" w:hAnsi="Arial" w:cs="Arial"/>
          <w:sz w:val="24"/>
          <w:szCs w:val="24"/>
        </w:rPr>
        <w:t xml:space="preserve">van a ser </w:t>
      </w:r>
      <w:r w:rsidR="00024D88" w:rsidRPr="00024D88">
        <w:rPr>
          <w:rFonts w:ascii="Arial" w:hAnsi="Arial" w:cs="Arial"/>
          <w:sz w:val="24"/>
          <w:szCs w:val="24"/>
        </w:rPr>
        <w:lastRenderedPageBreak/>
        <w:t>parte de la realización de un diagnóstico situacional que permita el ver más allá de lo que tenemos, lo que contamos y lo que nos hace falta.</w:t>
      </w:r>
    </w:p>
    <w:p w14:paraId="69CC312D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878D7F" w14:textId="27D44CFD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4D88">
        <w:rPr>
          <w:rFonts w:ascii="Arial" w:hAnsi="Arial" w:cs="Arial"/>
          <w:sz w:val="24"/>
          <w:szCs w:val="24"/>
        </w:rPr>
        <w:t>Añadió que en Quintana Roo se ha logrado construir un Sistema de Atención Especializado con dos Centros de Justicia para las mujeres, más otros</w:t>
      </w:r>
      <w:r w:rsidR="004728CC">
        <w:rPr>
          <w:rFonts w:ascii="Arial" w:hAnsi="Arial" w:cs="Arial"/>
          <w:sz w:val="24"/>
          <w:szCs w:val="24"/>
        </w:rPr>
        <w:t xml:space="preserve"> más que ser están proyectando, ya que e</w:t>
      </w:r>
      <w:r w:rsidRPr="00024D88">
        <w:rPr>
          <w:rFonts w:ascii="Arial" w:hAnsi="Arial" w:cs="Arial"/>
          <w:sz w:val="24"/>
          <w:szCs w:val="24"/>
        </w:rPr>
        <w:t>l tener una capacidad más amplia de servicios de atención a las mujeres, permite aparte de ayudar contra las violencias, prevenir y tener un lugar a donde acudir.</w:t>
      </w:r>
    </w:p>
    <w:p w14:paraId="404C2E88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A1F8BD" w14:textId="490B6307" w:rsidR="00024D88" w:rsidRPr="00024D88" w:rsidRDefault="004728CC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indicó que e</w:t>
      </w:r>
      <w:r w:rsidR="00024D88" w:rsidRPr="00024D88">
        <w:rPr>
          <w:rFonts w:ascii="Arial" w:hAnsi="Arial" w:cs="Arial"/>
          <w:sz w:val="24"/>
          <w:szCs w:val="24"/>
        </w:rPr>
        <w:t>sta e</w:t>
      </w:r>
      <w:r>
        <w:rPr>
          <w:rFonts w:ascii="Arial" w:hAnsi="Arial" w:cs="Arial"/>
          <w:sz w:val="24"/>
          <w:szCs w:val="24"/>
        </w:rPr>
        <w:t>s la tercera de ocho</w:t>
      </w:r>
      <w:r w:rsidR="00F6004B">
        <w:rPr>
          <w:rFonts w:ascii="Arial" w:hAnsi="Arial" w:cs="Arial"/>
          <w:sz w:val="24"/>
          <w:szCs w:val="24"/>
        </w:rPr>
        <w:t xml:space="preserve"> Mesas de A</w:t>
      </w:r>
      <w:r w:rsidR="00024D88" w:rsidRPr="00024D88">
        <w:rPr>
          <w:rFonts w:ascii="Arial" w:hAnsi="Arial" w:cs="Arial"/>
          <w:sz w:val="24"/>
          <w:szCs w:val="24"/>
        </w:rPr>
        <w:t>nálisis para Identificar Nuevas Manifestaciones y Modalidades de Violencia contra l</w:t>
      </w:r>
      <w:r w:rsidR="00F6004B">
        <w:rPr>
          <w:rFonts w:ascii="Arial" w:hAnsi="Arial" w:cs="Arial"/>
          <w:sz w:val="24"/>
          <w:szCs w:val="24"/>
        </w:rPr>
        <w:t xml:space="preserve">as Mujeres, Adolecentes y Niñas, diálogo </w:t>
      </w:r>
      <w:r w:rsidR="00024D88" w:rsidRPr="00024D88">
        <w:rPr>
          <w:rFonts w:ascii="Arial" w:hAnsi="Arial" w:cs="Arial"/>
          <w:sz w:val="24"/>
          <w:szCs w:val="24"/>
        </w:rPr>
        <w:t>y reflexión</w:t>
      </w:r>
      <w:r w:rsidR="00F6004B">
        <w:rPr>
          <w:rFonts w:ascii="Arial" w:hAnsi="Arial" w:cs="Arial"/>
          <w:sz w:val="24"/>
          <w:szCs w:val="24"/>
        </w:rPr>
        <w:t xml:space="preserve"> que</w:t>
      </w:r>
      <w:r w:rsidR="00024D88" w:rsidRPr="00024D88">
        <w:rPr>
          <w:rFonts w:ascii="Arial" w:hAnsi="Arial" w:cs="Arial"/>
          <w:sz w:val="24"/>
          <w:szCs w:val="24"/>
        </w:rPr>
        <w:t xml:space="preserve"> generará una importante contribu</w:t>
      </w:r>
      <w:r w:rsidR="00F6004B">
        <w:rPr>
          <w:rFonts w:ascii="Arial" w:hAnsi="Arial" w:cs="Arial"/>
          <w:sz w:val="24"/>
          <w:szCs w:val="24"/>
        </w:rPr>
        <w:t>ción para la elaboración de ese diagnóstico</w:t>
      </w:r>
      <w:r w:rsidR="00024D88" w:rsidRPr="00024D88">
        <w:rPr>
          <w:rFonts w:ascii="Arial" w:hAnsi="Arial" w:cs="Arial"/>
          <w:sz w:val="24"/>
          <w:szCs w:val="24"/>
        </w:rPr>
        <w:t xml:space="preserve"> que se construirá desde la CONAVIM, en conjunto con cada una de </w:t>
      </w:r>
      <w:r w:rsidR="00F6004B">
        <w:rPr>
          <w:rFonts w:ascii="Arial" w:hAnsi="Arial" w:cs="Arial"/>
          <w:sz w:val="24"/>
          <w:szCs w:val="24"/>
        </w:rPr>
        <w:t>las</w:t>
      </w:r>
      <w:r w:rsidR="00024D88" w:rsidRPr="00024D88">
        <w:rPr>
          <w:rFonts w:ascii="Arial" w:hAnsi="Arial" w:cs="Arial"/>
          <w:sz w:val="24"/>
          <w:szCs w:val="24"/>
        </w:rPr>
        <w:t xml:space="preserve"> regiones que participan.</w:t>
      </w:r>
    </w:p>
    <w:p w14:paraId="71D042A0" w14:textId="77777777" w:rsidR="00024D88" w:rsidRPr="00024D88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CC07AA" w14:textId="7E42ADCF" w:rsidR="001A6E85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4D88">
        <w:rPr>
          <w:rFonts w:ascii="Arial" w:hAnsi="Arial" w:cs="Arial"/>
          <w:sz w:val="24"/>
          <w:szCs w:val="24"/>
        </w:rPr>
        <w:t>En tanto, e</w:t>
      </w:r>
      <w:r w:rsidR="00F6004B">
        <w:rPr>
          <w:rFonts w:ascii="Arial" w:hAnsi="Arial" w:cs="Arial"/>
          <w:sz w:val="24"/>
          <w:szCs w:val="24"/>
        </w:rPr>
        <w:t>n la exposición de motivos, la d</w:t>
      </w:r>
      <w:r w:rsidRPr="00024D88">
        <w:rPr>
          <w:rFonts w:ascii="Arial" w:hAnsi="Arial" w:cs="Arial"/>
          <w:sz w:val="24"/>
          <w:szCs w:val="24"/>
        </w:rPr>
        <w:t>irectora del Instituto Quintanarroense de la Mujer</w:t>
      </w:r>
      <w:r w:rsidR="00F6004B">
        <w:rPr>
          <w:rFonts w:ascii="Arial" w:hAnsi="Arial" w:cs="Arial"/>
          <w:sz w:val="24"/>
          <w:szCs w:val="24"/>
        </w:rPr>
        <w:t xml:space="preserve"> (IQM)</w:t>
      </w:r>
      <w:r w:rsidRPr="00024D88">
        <w:rPr>
          <w:rFonts w:ascii="Arial" w:hAnsi="Arial" w:cs="Arial"/>
          <w:sz w:val="24"/>
          <w:szCs w:val="24"/>
        </w:rPr>
        <w:t>, María Hadad Castillo, destacó que el objetivo es realizar una mirada regional a las diversas aristas del fenómeno de la violencia de género, así como generar propuestas para dar frente en el modelo eficaz y eficiente las nuevas manifestaciones y modalidades de la violencia contra las mujeres.</w:t>
      </w:r>
    </w:p>
    <w:p w14:paraId="4B8C7E2F" w14:textId="77777777" w:rsidR="00024D88" w:rsidRPr="00835703" w:rsidRDefault="00024D88" w:rsidP="00024D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p w14:paraId="33805078" w14:textId="67D19CE6" w:rsidR="00B07AD0" w:rsidRPr="00835703" w:rsidRDefault="00B07AD0" w:rsidP="00B07A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B07AD0" w:rsidRPr="00835703" w:rsidSect="00802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8BB80" w14:textId="77777777" w:rsidR="009F7A0A" w:rsidRDefault="009F7A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3AF32" w14:textId="77777777" w:rsidR="009F7A0A" w:rsidRDefault="009F7A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ECE83" w14:textId="77777777" w:rsidR="009F7A0A" w:rsidRDefault="009F7A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A936AB2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024D8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9F7A0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bookmarkStart w:id="0" w:name="_GoBack"/>
                          <w:bookmarkEnd w:id="0"/>
                        </w:p>
                        <w:p w14:paraId="792252ED" w14:textId="77777777" w:rsidR="00D64B4E" w:rsidRPr="0092028B" w:rsidRDefault="00D64B4E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A936AB2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024D88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9F7A0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bookmarkStart w:id="1" w:name="_GoBack"/>
                    <w:bookmarkEnd w:id="1"/>
                  </w:p>
                  <w:p w14:paraId="792252ED" w14:textId="77777777" w:rsidR="00D64B4E" w:rsidRPr="0092028B" w:rsidRDefault="00D64B4E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BFABF" w14:textId="77777777" w:rsidR="009F7A0A" w:rsidRDefault="009F7A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F2E67"/>
    <w:multiLevelType w:val="hybridMultilevel"/>
    <w:tmpl w:val="C92E7EE0"/>
    <w:lvl w:ilvl="0" w:tplc="D194AB3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B432B6"/>
    <w:multiLevelType w:val="hybridMultilevel"/>
    <w:tmpl w:val="41968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5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2"/>
  </w:num>
  <w:num w:numId="13">
    <w:abstractNumId w:val="8"/>
  </w:num>
  <w:num w:numId="14">
    <w:abstractNumId w:val="13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4D88"/>
    <w:rsid w:val="00031B63"/>
    <w:rsid w:val="000329AC"/>
    <w:rsid w:val="0004708B"/>
    <w:rsid w:val="0005079F"/>
    <w:rsid w:val="00067118"/>
    <w:rsid w:val="00094942"/>
    <w:rsid w:val="000B62FF"/>
    <w:rsid w:val="000C25FB"/>
    <w:rsid w:val="000C5340"/>
    <w:rsid w:val="000D18FB"/>
    <w:rsid w:val="00111F21"/>
    <w:rsid w:val="001251F8"/>
    <w:rsid w:val="0014199E"/>
    <w:rsid w:val="00153531"/>
    <w:rsid w:val="001A6556"/>
    <w:rsid w:val="001A6E85"/>
    <w:rsid w:val="001C429E"/>
    <w:rsid w:val="001E1445"/>
    <w:rsid w:val="0021216F"/>
    <w:rsid w:val="00221361"/>
    <w:rsid w:val="002331DC"/>
    <w:rsid w:val="002400A5"/>
    <w:rsid w:val="00260E8D"/>
    <w:rsid w:val="0027105C"/>
    <w:rsid w:val="0029683D"/>
    <w:rsid w:val="002A38C5"/>
    <w:rsid w:val="002B1033"/>
    <w:rsid w:val="002D1BE8"/>
    <w:rsid w:val="002F0A83"/>
    <w:rsid w:val="00314F6A"/>
    <w:rsid w:val="0032074A"/>
    <w:rsid w:val="003319CB"/>
    <w:rsid w:val="00337CBD"/>
    <w:rsid w:val="003425A3"/>
    <w:rsid w:val="003425F7"/>
    <w:rsid w:val="00361F2C"/>
    <w:rsid w:val="0036450D"/>
    <w:rsid w:val="00375F71"/>
    <w:rsid w:val="003E4CF9"/>
    <w:rsid w:val="003E64E6"/>
    <w:rsid w:val="00403535"/>
    <w:rsid w:val="004433C5"/>
    <w:rsid w:val="004728CC"/>
    <w:rsid w:val="0047522B"/>
    <w:rsid w:val="00483A96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83768"/>
    <w:rsid w:val="005B7B93"/>
    <w:rsid w:val="005D3ED9"/>
    <w:rsid w:val="00634D39"/>
    <w:rsid w:val="0063616E"/>
    <w:rsid w:val="0065406D"/>
    <w:rsid w:val="00654680"/>
    <w:rsid w:val="00654C7C"/>
    <w:rsid w:val="00656244"/>
    <w:rsid w:val="006632C5"/>
    <w:rsid w:val="0066440A"/>
    <w:rsid w:val="0067627D"/>
    <w:rsid w:val="006960A5"/>
    <w:rsid w:val="006A1CAC"/>
    <w:rsid w:val="006A2CF5"/>
    <w:rsid w:val="006C5860"/>
    <w:rsid w:val="006F0C0F"/>
    <w:rsid w:val="006F54F3"/>
    <w:rsid w:val="0070322A"/>
    <w:rsid w:val="00704636"/>
    <w:rsid w:val="00714BC8"/>
    <w:rsid w:val="00725BC1"/>
    <w:rsid w:val="00727F70"/>
    <w:rsid w:val="00744B32"/>
    <w:rsid w:val="00751B55"/>
    <w:rsid w:val="00751D5E"/>
    <w:rsid w:val="007636C9"/>
    <w:rsid w:val="00771DF7"/>
    <w:rsid w:val="007956E4"/>
    <w:rsid w:val="007A179F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46DB6"/>
    <w:rsid w:val="009507CA"/>
    <w:rsid w:val="00955B6B"/>
    <w:rsid w:val="009B6027"/>
    <w:rsid w:val="009C0DC7"/>
    <w:rsid w:val="009D2BE0"/>
    <w:rsid w:val="009D4A58"/>
    <w:rsid w:val="009E11F6"/>
    <w:rsid w:val="009F28EB"/>
    <w:rsid w:val="009F7A0A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07AD0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BF0239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64B4E"/>
    <w:rsid w:val="00D6624F"/>
    <w:rsid w:val="00D70469"/>
    <w:rsid w:val="00D80EDE"/>
    <w:rsid w:val="00D8410C"/>
    <w:rsid w:val="00D873BE"/>
    <w:rsid w:val="00D91CB5"/>
    <w:rsid w:val="00DC73C2"/>
    <w:rsid w:val="00DE42CE"/>
    <w:rsid w:val="00DF1CF4"/>
    <w:rsid w:val="00E30B5F"/>
    <w:rsid w:val="00E33B2C"/>
    <w:rsid w:val="00E341A9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EF04BE"/>
    <w:rsid w:val="00F313EE"/>
    <w:rsid w:val="00F34FB4"/>
    <w:rsid w:val="00F420C5"/>
    <w:rsid w:val="00F6004B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B270-17C4-4C3C-A2EC-8A7CD73F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18</cp:revision>
  <dcterms:created xsi:type="dcterms:W3CDTF">2024-06-03T16:04:00Z</dcterms:created>
  <dcterms:modified xsi:type="dcterms:W3CDTF">2024-06-07T19:14:00Z</dcterms:modified>
</cp:coreProperties>
</file>